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733425</wp:posOffset>
                </wp:positionH>
                <wp:positionV relativeFrom="paragraph">
                  <wp:posOffset>12700</wp:posOffset>
                </wp:positionV>
                <wp:extent cx="1888490" cy="676910"/>
                <wp:wrapSquare wrapText="right"/>
                <wp:docPr id="1" name="Shape 1"/>
                <a:graphic xmlns:a="http://schemas.openxmlformats.org/drawingml/2006/main">
                  <a:graphicData uri="http://schemas.microsoft.com/office/word/2010/wordprocessingShape">
                    <wps:wsp>
                      <wps:cNvSpPr txBox="1"/>
                      <wps:spPr>
                        <a:xfrm>
                          <a:ext cx="1888490" cy="676910"/>
                        </a:xfrm>
                        <a:prstGeom prst="rect"/>
                        <a:noFill/>
                      </wps:spPr>
                      <wps:txbx>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7.75pt;margin-top:1.pt;width:148.70000000000002pt;height:53.300000000000004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TỐT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lef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25"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5908675</wp:posOffset>
                </wp:positionH>
                <wp:positionV relativeFrom="paragraph">
                  <wp:posOffset>101600</wp:posOffset>
                </wp:positionV>
                <wp:extent cx="772795" cy="189865"/>
                <wp:wrapSquare wrapText="left"/>
                <wp:docPr id="3" name="Shape 3"/>
                <a:graphic xmlns:a="http://schemas.openxmlformats.org/drawingml/2006/main">
                  <a:graphicData uri="http://schemas.microsoft.com/office/word/2010/wordprocessingShape">
                    <wps:wsp>
                      <wps:cNvSpPr txBox="1"/>
                      <wps:spPr>
                        <a:xfrm>
                          <a:ext cx="772795"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0817</w:t>
                            </w:r>
                          </w:p>
                        </w:txbxContent>
                      </wps:txbx>
                      <wps:bodyPr wrap="none" lIns="0" tIns="0" rIns="0" bIns="0">
                        <a:noAutoFit/>
                      </wps:bodyPr>
                    </wps:wsp>
                  </a:graphicData>
                </a:graphic>
              </wp:anchor>
            </w:drawing>
          </mc:Choice>
          <mc:Fallback>
            <w:pict>
              <v:shape id="_x0000_s1029" type="#_x0000_t202" style="position:absolute;margin-left:465.25pt;margin-top:8.pt;width:60.85000000000000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0817</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5"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numPr>
          <w:ilvl w:val="0"/>
          <w:numId w:val="1"/>
        </w:numPr>
        <w:shd w:val="clear" w:color="auto" w:fill="auto"/>
        <w:tabs>
          <w:tab w:pos="402" w:val="left"/>
          <w:tab w:pos="5625" w:val="left"/>
        </w:tabs>
        <w:bidi w:val="0"/>
        <w:spacing w:before="0" w:after="0"/>
        <w:ind w:left="0" w:right="0" w:firstLine="0"/>
        <w:jc w:val="left"/>
      </w:pPr>
      <w:bookmarkStart w:id="0" w:name="bookmark0"/>
      <w:bookmarkEnd w:id="0"/>
      <w:r>
        <w:rPr>
          <w:color w:val="000000"/>
          <w:spacing w:val="0"/>
          <w:w w:val="100"/>
          <w:position w:val="0"/>
        </w:rPr>
        <w:t>thị trấn Trường Sa.</w:t>
        <w:tab/>
      </w:r>
      <w:r>
        <w:rPr>
          <w:b/>
          <w:bCs/>
          <w:color w:val="000000"/>
          <w:spacing w:val="0"/>
          <w:w w:val="100"/>
          <w:position w:val="0"/>
        </w:rPr>
        <w:t xml:space="preserve">B. </w:t>
      </w:r>
      <w:r>
        <w:rPr>
          <w:color w:val="000000"/>
          <w:spacing w:val="0"/>
          <w:w w:val="100"/>
          <w:position w:val="0"/>
        </w:rPr>
        <w:t>Mặt trận Liên Việt.</w:t>
      </w:r>
    </w:p>
    <w:p>
      <w:pPr>
        <w:pStyle w:val="Style2"/>
        <w:keepNext w:val="0"/>
        <w:keepLines w:val="0"/>
        <w:widowControl w:val="0"/>
        <w:shd w:val="clear" w:color="auto" w:fill="auto"/>
        <w:tabs>
          <w:tab w:pos="5625"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chiến khu Việt Bắc.</w:t>
        <w:tab/>
      </w:r>
      <w:r>
        <w:rPr>
          <w:b/>
          <w:bCs/>
          <w:color w:val="000000"/>
          <w:spacing w:val="0"/>
          <w:w w:val="100"/>
          <w:position w:val="0"/>
        </w:rPr>
        <w:t xml:space="preserve">D. </w:t>
      </w:r>
      <w:r>
        <w:rPr>
          <w:color w:val="000000"/>
          <w:spacing w:val="0"/>
          <w:w w:val="100"/>
          <w:position w:val="0"/>
        </w:rPr>
        <w:t>Mặt trận Việt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02" w:val="left"/>
          <w:tab w:pos="5625" w:val="left"/>
          <w:tab w:pos="8478"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Nam </w:t>
      </w:r>
      <w:r>
        <w:rPr>
          <w:color w:val="000000"/>
          <w:spacing w:val="0"/>
          <w:w w:val="100"/>
          <w:position w:val="0"/>
        </w:rPr>
        <w:t>Phi.</w:t>
        <w:tab/>
      </w:r>
      <w:r>
        <w:rPr>
          <w:b/>
          <w:bCs/>
          <w:color w:val="000000"/>
          <w:spacing w:val="0"/>
          <w:w w:val="100"/>
          <w:position w:val="0"/>
        </w:rPr>
        <w:t xml:space="preserve">B. </w:t>
      </w:r>
      <w:r>
        <w:rPr>
          <w:color w:val="000000"/>
          <w:spacing w:val="0"/>
          <w:w w:val="100"/>
          <w:position w:val="0"/>
        </w:rPr>
        <w:t>Pháp.</w:t>
        <w:tab/>
      </w:r>
      <w:r>
        <w:rPr>
          <w:b/>
          <w:bCs/>
          <w:color w:val="000000"/>
          <w:spacing w:val="0"/>
          <w:w w:val="100"/>
          <w:position w:val="0"/>
        </w:rPr>
        <w:t xml:space="preserve">c. </w:t>
      </w:r>
      <w:r>
        <w:rPr>
          <w:color w:val="000000"/>
          <w:spacing w:val="0"/>
          <w:w w:val="100"/>
          <w:position w:val="0"/>
        </w:rPr>
        <w:t>Ca-na-đa.</w:t>
        <w:tab/>
      </w:r>
      <w:r>
        <w:rPr>
          <w:b/>
          <w:bCs/>
          <w:color w:val="000000"/>
          <w:spacing w:val="0"/>
          <w:w w:val="100"/>
          <w:position w:val="0"/>
        </w:rPr>
        <w:t xml:space="preserve">D. </w:t>
      </w:r>
      <w:r>
        <w:rPr>
          <w:color w:val="000000"/>
          <w:spacing w:val="0"/>
          <w:w w:val="100"/>
          <w:position w:val="0"/>
        </w:rPr>
        <w:t xml:space="preserve">Hy </w:t>
      </w:r>
      <w:r>
        <w:rPr>
          <w:color w:val="000000"/>
          <w:spacing w:val="0"/>
          <w:w w:val="100"/>
          <w:position w:val="0"/>
        </w:rPr>
        <w:t>Lạp.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w:t>
      </w:r>
      <w:r>
        <w:rPr>
          <w:b/>
          <w:bCs/>
          <w:color w:val="000000"/>
          <w:spacing w:val="0"/>
          <w:w w:val="100"/>
          <w:position w:val="0"/>
        </w:rPr>
        <w:t xml:space="preserve">IM </w:t>
      </w:r>
      <w:r>
        <w:rPr>
          <w:b/>
          <w:bCs/>
          <w:color w:val="000000"/>
          <w:spacing w:val="0"/>
          <w:w w:val="100"/>
          <w:position w:val="0"/>
        </w:rPr>
        <w:t xml:space="preserve">các câu </w:t>
      </w:r>
      <w:r>
        <w:rPr>
          <w:b/>
          <w:bCs/>
          <w:color w:val="000000"/>
          <w:spacing w:val="0"/>
          <w:w w:val="100"/>
          <w:position w:val="0"/>
        </w:rPr>
        <w:t>3,4,5:</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Lênỉn được Hồ Chí </w:t>
      </w:r>
      <w:r>
        <w:rPr>
          <w:i/>
          <w:iCs/>
          <w:color w:val="000000"/>
          <w:spacing w:val="0"/>
          <w:w w:val="100"/>
          <w:position w:val="0"/>
        </w:rPr>
        <w:t xml:space="preserve">Minh </w:t>
      </w:r>
      <w:r>
        <w:rPr>
          <w:i/>
          <w:iCs/>
          <w:color w:val="000000"/>
          <w:spacing w:val="0"/>
          <w:w w:val="100"/>
          <w:position w:val="0"/>
        </w:rPr>
        <w:t xml:space="preserve">tiếp thu và phát triển sáng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đẩu tranh chính trị rõ rệt, có tính “tự giác Vĩ thế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Lênin, tư tưởng Hồ Chỉ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Đây là một thành công sáng tạo của Hồ Chỉ </w:t>
      </w:r>
      <w:r>
        <w:rPr>
          <w:i/>
          <w:iCs/>
          <w:color w:val="000000"/>
          <w:spacing w:val="0"/>
          <w:w w:val="100"/>
          <w:position w:val="0"/>
        </w:rPr>
        <w:t xml:space="preserve">Minh </w:t>
      </w:r>
      <w:r>
        <w:rPr>
          <w:i/>
          <w:iCs/>
          <w:color w:val="000000"/>
          <w:spacing w:val="0"/>
          <w:w w:val="100"/>
          <w:position w:val="0"/>
        </w:rPr>
        <w:t>về việc thành lập đảng vô sản kiểu mới ở một nước vốn là thuộc địa, một quốc gia dân tộc có nền văn hiến lâu đời...”.</w:t>
      </w:r>
    </w:p>
    <w:p>
      <w:pPr>
        <w:pStyle w:val="Style2"/>
        <w:keepNext w:val="0"/>
        <w:keepLines w:val="0"/>
        <w:widowControl w:val="0"/>
        <w:shd w:val="clear" w:color="auto" w:fill="auto"/>
        <w:bidi w:val="0"/>
        <w:spacing w:before="0" w:after="0"/>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ind w:left="0" w:right="0" w:firstLine="4320"/>
        <w:jc w:val="both"/>
      </w:pPr>
      <w:r>
        <w:rPr>
          <w:i/>
          <w:iCs/>
          <w:color w:val="000000"/>
          <w:spacing w:val="0"/>
          <w:w w:val="100"/>
          <w:position w:val="0"/>
        </w:rPr>
        <w:t>Hồ Chỉ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3"/>
        </w:numPr>
        <w:shd w:val="clear" w:color="auto" w:fill="auto"/>
        <w:tabs>
          <w:tab w:pos="402" w:val="left"/>
        </w:tabs>
        <w:bidi w:val="0"/>
        <w:spacing w:before="0" w:after="0"/>
        <w:ind w:left="0" w:right="0" w:firstLine="0"/>
        <w:jc w:val="left"/>
      </w:pPr>
      <w:bookmarkStart w:id="1" w:name="bookmark1"/>
      <w:bookmarkEnd w:id="1"/>
      <w:r>
        <w:rPr>
          <w:color w:val="000000"/>
          <w:spacing w:val="0"/>
          <w:w w:val="100"/>
          <w:position w:val="0"/>
        </w:rPr>
        <w:t>Khẳng định sự cần thiết phải có tổ chức quốc tế để dẫn dắt phong trào cách mạng.</w:t>
      </w:r>
    </w:p>
    <w:p>
      <w:pPr>
        <w:pStyle w:val="Style2"/>
        <w:keepNext w:val="0"/>
        <w:keepLines w:val="0"/>
        <w:widowControl w:val="0"/>
        <w:numPr>
          <w:ilvl w:val="0"/>
          <w:numId w:val="3"/>
        </w:numPr>
        <w:shd w:val="clear" w:color="auto" w:fill="auto"/>
        <w:tabs>
          <w:tab w:pos="402" w:val="left"/>
        </w:tabs>
        <w:bidi w:val="0"/>
        <w:spacing w:before="0" w:after="0"/>
        <w:ind w:left="0" w:right="0" w:firstLine="0"/>
        <w:jc w:val="left"/>
      </w:pPr>
      <w:bookmarkStart w:id="2" w:name="bookmark2"/>
      <w:bookmarkEnd w:id="2"/>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839" w:val="right"/>
          <w:tab w:pos="6142" w:val="center"/>
          <w:tab w:pos="6576"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tab/>
      </w:r>
      <w:r>
        <w:rPr>
          <w:b/>
          <w:bCs/>
          <w:color w:val="000000"/>
          <w:spacing w:val="0"/>
          <w:w w:val="100"/>
          <w:position w:val="0"/>
        </w:rPr>
        <w:t>B.</w:t>
        <w:tab/>
      </w:r>
      <w:r>
        <w:rPr>
          <w:color w:val="000000"/>
          <w:spacing w:val="0"/>
          <w:w w:val="100"/>
          <w:position w:val="0"/>
        </w:rPr>
        <w:t>Đảng</w:t>
        <w:tab/>
        <w:t>Cộng sản Việt Nam.</w:t>
      </w:r>
    </w:p>
    <w:p>
      <w:pPr>
        <w:pStyle w:val="Style2"/>
        <w:keepNext w:val="0"/>
        <w:keepLines w:val="0"/>
        <w:widowControl w:val="0"/>
        <w:shd w:val="clear" w:color="auto" w:fill="auto"/>
        <w:tabs>
          <w:tab w:pos="5839" w:val="right"/>
          <w:tab w:pos="6142" w:val="center"/>
          <w:tab w:pos="6594"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rPr>
        <w:t>D.</w:t>
        <w:tab/>
      </w:r>
      <w:r>
        <w:rPr>
          <w:color w:val="000000"/>
          <w:spacing w:val="0"/>
          <w:w w:val="100"/>
          <w:position w:val="0"/>
        </w:rPr>
        <w:t>Đông</w:t>
        <w:tab/>
        <w:t>Dương Cộng sản đảng.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5. </w:t>
      </w:r>
      <w:r>
        <w:rPr>
          <w:i/>
          <w:iCs/>
          <w:color w:val="000000"/>
          <w:spacing w:val="0"/>
          <w:w w:val="100"/>
          <w:position w:val="0"/>
          <w:vertAlign w:val="superscript"/>
        </w:rPr>
        <w:t>ii</w:t>
      </w:r>
      <w:r>
        <w:rPr>
          <w:i/>
          <w:iCs/>
          <w:color w:val="000000"/>
          <w:spacing w:val="0"/>
          <w:w w:val="100"/>
          <w:position w:val="0"/>
        </w:rPr>
        <w:t xml:space="preserve">Dang </w:t>
      </w:r>
      <w:r>
        <w:rPr>
          <w:i/>
          <w:iCs/>
          <w:color w:val="000000"/>
          <w:spacing w:val="0"/>
          <w:w w:val="100"/>
          <w:position w:val="0"/>
        </w:rPr>
        <w:t>vô sản kiểu mới” ở</w:t>
      </w:r>
      <w:r>
        <w:rPr>
          <w:color w:val="000000"/>
          <w:spacing w:val="0"/>
          <w:w w:val="100"/>
          <w:position w:val="0"/>
        </w:rPr>
        <w:t xml:space="preserve">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shd w:val="clear" w:color="auto" w:fill="auto"/>
        <w:tabs>
          <w:tab w:pos="5625"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rPr>
        <w:t xml:space="preserve">B. </w:t>
      </w:r>
      <w:r>
        <w:rPr>
          <w:color w:val="000000"/>
          <w:spacing w:val="0"/>
          <w:w w:val="100"/>
          <w:position w:val="0"/>
        </w:rPr>
        <w:t>chủ nghĩa Mác - Lê-nin.</w:t>
      </w:r>
    </w:p>
    <w:p>
      <w:pPr>
        <w:pStyle w:val="Style2"/>
        <w:keepNext w:val="0"/>
        <w:keepLines w:val="0"/>
        <w:widowControl w:val="0"/>
        <w:shd w:val="clear" w:color="auto" w:fill="auto"/>
        <w:tabs>
          <w:tab w:pos="5625"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trào lưu Triết học Ánh sáng.</w:t>
        <w:tab/>
      </w:r>
      <w:r>
        <w:rPr>
          <w:b/>
          <w:bCs/>
          <w:color w:val="000000"/>
          <w:spacing w:val="0"/>
          <w:w w:val="100"/>
          <w:position w:val="0"/>
        </w:rPr>
        <w:t xml:space="preserve">D. </w:t>
      </w:r>
      <w:r>
        <w:rPr>
          <w:color w:val="000000"/>
          <w:spacing w:val="0"/>
          <w:w w:val="100"/>
          <w:position w:val="0"/>
        </w:rPr>
        <w:t>phong trào Đông du.</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25"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Mặt trận Liên Việt.</w:t>
        <w:tab/>
      </w:r>
      <w:r>
        <w:rPr>
          <w:b/>
          <w:bCs/>
          <w:color w:val="000000"/>
          <w:spacing w:val="0"/>
          <w:w w:val="100"/>
          <w:position w:val="0"/>
        </w:rPr>
        <w:t xml:space="preserve">B.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tabs>
          <w:tab w:pos="5625"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Cộng sản Đông Dương.</w:t>
        <w:tab/>
      </w:r>
      <w:r>
        <w:rPr>
          <w:b/>
          <w:bCs/>
          <w:color w:val="000000"/>
          <w:spacing w:val="0"/>
          <w:w w:val="100"/>
          <w:position w:val="0"/>
        </w:rPr>
        <w:t xml:space="preserve">D. </w:t>
      </w:r>
      <w:r>
        <w:rPr>
          <w:color w:val="000000"/>
          <w:spacing w:val="0"/>
          <w:w w:val="100"/>
          <w:position w:val="0"/>
        </w:rPr>
        <w:t>Đảng Cộng sản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3002" w:val="left"/>
          <w:tab w:pos="5625" w:val="left"/>
          <w:tab w:pos="8478"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Việt Nam.</w:t>
        <w:tab/>
      </w:r>
      <w:r>
        <w:rPr>
          <w:b/>
          <w:bCs/>
          <w:color w:val="000000"/>
          <w:spacing w:val="0"/>
          <w:w w:val="100"/>
          <w:position w:val="0"/>
        </w:rPr>
        <w:t xml:space="preserve">B. </w:t>
      </w:r>
      <w:r>
        <w:rPr>
          <w:color w:val="000000"/>
          <w:spacing w:val="0"/>
          <w:w w:val="100"/>
          <w:position w:val="0"/>
        </w:rPr>
        <w:t>Thái Lan.</w:t>
        <w:tab/>
      </w:r>
      <w:r>
        <w:rPr>
          <w:b/>
          <w:bCs/>
          <w:color w:val="000000"/>
          <w:spacing w:val="0"/>
          <w:w w:val="100"/>
          <w:position w:val="0"/>
        </w:rPr>
        <w:t xml:space="preserve">c. </w:t>
      </w:r>
      <w:r>
        <w:rPr>
          <w:color w:val="000000"/>
          <w:spacing w:val="0"/>
          <w:w w:val="100"/>
          <w:position w:val="0"/>
        </w:rPr>
        <w:t>Nhật Bản.</w:t>
        <w:tab/>
      </w:r>
      <w:r>
        <w:rPr>
          <w:b/>
          <w:bCs/>
          <w:color w:val="000000"/>
          <w:spacing w:val="0"/>
          <w:w w:val="100"/>
          <w:position w:val="0"/>
        </w:rPr>
        <w:t xml:space="preserve">D. </w:t>
      </w:r>
      <w:r>
        <w:rPr>
          <w:color w:val="000000"/>
          <w:spacing w:val="0"/>
          <w:w w:val="100"/>
          <w:position w:val="0"/>
        </w:rPr>
        <w:t>Hàn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5"/>
        </w:numPr>
        <w:shd w:val="clear" w:color="auto" w:fill="auto"/>
        <w:tabs>
          <w:tab w:pos="405" w:val="left"/>
        </w:tabs>
        <w:bidi w:val="0"/>
        <w:spacing w:before="0" w:after="0"/>
        <w:ind w:left="0" w:right="0" w:firstLine="0"/>
        <w:jc w:val="left"/>
      </w:pPr>
      <w:bookmarkStart w:id="3" w:name="bookmark3"/>
      <w:bookmarkEnd w:id="3"/>
      <w:r>
        <w:rPr>
          <w:color w:val="000000"/>
          <w:spacing w:val="0"/>
          <w:w w:val="100"/>
          <w:position w:val="0"/>
        </w:rPr>
        <w:t>Cuộc Chiến tranh lạnh đang ảnh hưởng đến nhiều nước.</w:t>
      </w:r>
    </w:p>
    <w:p>
      <w:pPr>
        <w:pStyle w:val="Style2"/>
        <w:keepNext w:val="0"/>
        <w:keepLines w:val="0"/>
        <w:widowControl w:val="0"/>
        <w:numPr>
          <w:ilvl w:val="0"/>
          <w:numId w:val="5"/>
        </w:numPr>
        <w:shd w:val="clear" w:color="auto" w:fill="auto"/>
        <w:tabs>
          <w:tab w:pos="405" w:val="left"/>
        </w:tabs>
        <w:bidi w:val="0"/>
        <w:spacing w:before="0" w:after="0"/>
        <w:ind w:left="0" w:right="0" w:firstLine="0"/>
        <w:jc w:val="left"/>
      </w:pPr>
      <w:bookmarkStart w:id="4" w:name="bookmark4"/>
      <w:bookmarkEnd w:id="4"/>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3002" w:val="left"/>
          <w:tab w:pos="5625"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Quân Anh.</w:t>
        <w:tab/>
      </w:r>
      <w:r>
        <w:rPr>
          <w:b/>
          <w:bCs/>
          <w:color w:val="000000"/>
          <w:spacing w:val="0"/>
          <w:w w:val="100"/>
          <w:position w:val="0"/>
        </w:rPr>
        <w:t xml:space="preserve">c.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 xml:space="preserve">Nha. </w:t>
      </w:r>
      <w:r>
        <w:rPr>
          <w:b/>
          <w:bCs/>
          <w:color w:val="000000"/>
          <w:spacing w:val="0"/>
          <w:w w:val="100"/>
          <w:position w:val="0"/>
        </w:rPr>
        <w:t xml:space="preserve">D. </w:t>
      </w:r>
      <w:r>
        <w:rPr>
          <w:color w:val="000000"/>
          <w:spacing w:val="0"/>
          <w:w w:val="100"/>
          <w:position w:val="0"/>
        </w:rPr>
        <w:t>Quân Nguyên.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chỉển‘,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7"/>
        </w:numPr>
        <w:shd w:val="clear" w:color="auto" w:fill="auto"/>
        <w:tabs>
          <w:tab w:pos="398" w:val="left"/>
        </w:tabs>
        <w:bidi w:val="0"/>
        <w:spacing w:before="0" w:after="0"/>
        <w:ind w:left="0" w:right="0" w:firstLine="0"/>
        <w:jc w:val="both"/>
      </w:pPr>
      <w:bookmarkStart w:id="5" w:name="bookmark5"/>
      <w:bookmarkEnd w:id="5"/>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numPr>
          <w:ilvl w:val="0"/>
          <w:numId w:val="7"/>
        </w:numPr>
        <w:shd w:val="clear" w:color="auto" w:fill="auto"/>
        <w:tabs>
          <w:tab w:pos="398" w:val="left"/>
        </w:tabs>
        <w:bidi w:val="0"/>
        <w:spacing w:before="0" w:after="0"/>
        <w:ind w:left="0" w:right="0" w:firstLine="0"/>
        <w:jc w:val="left"/>
      </w:pPr>
      <w:bookmarkStart w:id="6" w:name="bookmark6"/>
      <w:bookmarkEnd w:id="6"/>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7" w:name="bookmark7"/>
      <w:bookmarkEnd w:id="7"/>
      <w:r>
        <w:rPr>
          <w:color w:val="000000"/>
          <w:spacing w:val="0"/>
          <w:w w:val="100"/>
          <w:position w:val="0"/>
        </w:rPr>
        <w:t>Cải cách chính trị mang tính đột phá, góp phần phát triển kinh tế.</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Đảng thay đổi mô hình quản lí nhung giữ nguyên mô hình kinh tế.</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4" w:val="left"/>
          <w:tab w:pos="5621" w:val="left"/>
          <w:tab w:pos="8480"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Cu-ba.</w:t>
        <w:tab/>
      </w:r>
      <w:r>
        <w:rPr>
          <w:b/>
          <w:bCs/>
          <w:color w:val="000000"/>
          <w:spacing w:val="0"/>
          <w:w w:val="100"/>
          <w:position w:val="0"/>
        </w:rPr>
        <w:t xml:space="preserve">B. </w:t>
      </w:r>
      <w:r>
        <w:rPr>
          <w:color w:val="000000"/>
          <w:spacing w:val="0"/>
          <w:w w:val="100"/>
          <w:position w:val="0"/>
        </w:rPr>
        <w:t xml:space="preserve">Ai </w:t>
      </w:r>
      <w:r>
        <w:rPr>
          <w:color w:val="000000"/>
          <w:spacing w:val="0"/>
          <w:w w:val="100"/>
          <w:position w:val="0"/>
        </w:rPr>
        <w:t>Cập.</w:t>
        <w:tab/>
      </w:r>
      <w:r>
        <w:rPr>
          <w:b/>
          <w:bCs/>
          <w:color w:val="000000"/>
          <w:spacing w:val="0"/>
          <w:w w:val="100"/>
          <w:position w:val="0"/>
        </w:rPr>
        <w:t xml:space="preserve">C. </w:t>
      </w:r>
      <w:r>
        <w:rPr>
          <w:color w:val="000000"/>
          <w:spacing w:val="0"/>
          <w:w w:val="100"/>
          <w:position w:val="0"/>
        </w:rPr>
        <w:t>Ma-lai-xi-a.</w:t>
        <w:tab/>
      </w:r>
      <w:r>
        <w:rPr>
          <w:b/>
          <w:bCs/>
          <w:color w:val="000000"/>
          <w:spacing w:val="0"/>
          <w:w w:val="100"/>
          <w:position w:val="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738" w:val="center"/>
          <w:tab w:pos="603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Hội nghị Ba-li.</w:t>
        <w:tab/>
      </w:r>
      <w:r>
        <w:rPr>
          <w:b/>
          <w:bCs/>
          <w:color w:val="000000"/>
          <w:spacing w:val="0"/>
          <w:w w:val="100"/>
          <w:position w:val="0"/>
        </w:rPr>
        <w:t>B.</w:t>
        <w:tab/>
      </w:r>
      <w:r>
        <w:rPr>
          <w:color w:val="000000"/>
          <w:spacing w:val="0"/>
          <w:w w:val="100"/>
          <w:position w:val="0"/>
        </w:rPr>
        <w:t>Hội nghị Pa-ri.</w:t>
      </w:r>
    </w:p>
    <w:p>
      <w:pPr>
        <w:pStyle w:val="Style2"/>
        <w:keepNext w:val="0"/>
        <w:keepLines w:val="0"/>
        <w:widowControl w:val="0"/>
        <w:shd w:val="clear" w:color="auto" w:fill="auto"/>
        <w:tabs>
          <w:tab w:pos="5738" w:val="center"/>
          <w:tab w:pos="6039"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Hội nghị Giơ-ne-vơ.</w:t>
        <w:tab/>
      </w:r>
      <w:r>
        <w:rPr>
          <w:b/>
          <w:bCs/>
          <w:color w:val="000000"/>
          <w:spacing w:val="0"/>
          <w:w w:val="100"/>
          <w:position w:val="0"/>
        </w:rPr>
        <w:t>D.</w:t>
        <w:tab/>
      </w:r>
      <w:r>
        <w:rPr>
          <w:color w:val="000000"/>
          <w:spacing w:val="0"/>
          <w:w w:val="100"/>
          <w:position w:val="0"/>
        </w:rPr>
        <w:t>Hội nghị I-an-ta.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1" w:name="bookmark11"/>
      <w:bookmarkEnd w:id="11"/>
      <w:r>
        <w:rPr>
          <w:color w:val="000000"/>
          <w:spacing w:val="0"/>
          <w:w w:val="100"/>
          <w:position w:val="0"/>
        </w:rPr>
        <w:t>Các quốc gia cùng tồn tại, họp tác và cạnh tranh theo sự sắp đặt của Liên họp quốc.</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2" w:name="bookmark12"/>
      <w:bookmarkEnd w:id="12"/>
      <w:r>
        <w:rPr>
          <w:color w:val="000000"/>
          <w:spacing w:val="0"/>
          <w:w w:val="100"/>
          <w:position w:val="0"/>
        </w:rPr>
        <w:t>Các nước vừa họp tác, vừa đấu tranh trong bối cảnh thế giới đầy biến động.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Trật tự thế giới hai cực I-an-ta là nguồn gốc của cuộc Chiến tranh lạnh.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3" w:name="bookmark13"/>
      <w:bookmarkEnd w:id="13"/>
      <w:r>
        <w:rPr>
          <w:color w:val="000000"/>
          <w:spacing w:val="0"/>
          <w:w w:val="100"/>
          <w:position w:val="0"/>
        </w:rPr>
        <w:t>Phát xít Nhật tuyên bố đầu hàng quân Đồng minh.</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4" w:name="bookmark14"/>
      <w:bookmarkEnd w:id="14"/>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5"/>
        </w:numPr>
        <w:shd w:val="clear" w:color="auto" w:fill="auto"/>
        <w:tabs>
          <w:tab w:pos="398" w:val="left"/>
        </w:tabs>
        <w:bidi w:val="0"/>
        <w:spacing w:before="0" w:after="0"/>
        <w:ind w:left="0" w:right="0" w:firstLine="0"/>
        <w:jc w:val="left"/>
      </w:pPr>
      <w:bookmarkStart w:id="15" w:name="bookmark15"/>
      <w:bookmarkEnd w:id="15"/>
      <w:r>
        <w:rPr>
          <w:color w:val="000000"/>
          <w:spacing w:val="0"/>
          <w:w w:val="100"/>
          <w:position w:val="0"/>
        </w:rPr>
        <w:t>Làm cho Trật tự thế giới hai cực I-an-ta sụp đổ.</w:t>
      </w:r>
    </w:p>
    <w:p>
      <w:pPr>
        <w:pStyle w:val="Style2"/>
        <w:keepNext w:val="0"/>
        <w:keepLines w:val="0"/>
        <w:widowControl w:val="0"/>
        <w:numPr>
          <w:ilvl w:val="0"/>
          <w:numId w:val="15"/>
        </w:numPr>
        <w:shd w:val="clear" w:color="auto" w:fill="auto"/>
        <w:tabs>
          <w:tab w:pos="398" w:val="left"/>
        </w:tabs>
        <w:bidi w:val="0"/>
        <w:spacing w:before="0" w:after="0"/>
        <w:ind w:left="0" w:right="0" w:firstLine="0"/>
        <w:jc w:val="left"/>
      </w:pPr>
      <w:bookmarkStart w:id="16" w:name="bookmark16"/>
      <w:bookmarkEnd w:id="16"/>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rPr>
        <w:t xml:space="preserve">B. </w:t>
      </w:r>
      <w:r>
        <w:rPr>
          <w:color w:val="000000"/>
          <w:spacing w:val="0"/>
          <w:w w:val="100"/>
          <w:position w:val="0"/>
        </w:rPr>
        <w:t>Liên hợp quốc.</w:t>
      </w:r>
    </w:p>
    <w:p>
      <w:pPr>
        <w:pStyle w:val="Style2"/>
        <w:keepNext w:val="0"/>
        <w:keepLines w:val="0"/>
        <w:widowControl w:val="0"/>
        <w:shd w:val="clear" w:color="auto" w:fill="auto"/>
        <w:tabs>
          <w:tab w:pos="5621"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Tổ chức Hiệp ước Bắc Đại Tây Dương.</w:t>
        <w:tab/>
      </w:r>
      <w:r>
        <w:rPr>
          <w:b/>
          <w:bCs/>
          <w:color w:val="000000"/>
          <w:spacing w:val="0"/>
          <w:w w:val="100"/>
          <w:position w:val="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3004" w:val="left"/>
          <w:tab w:pos="5621" w:val="left"/>
          <w:tab w:pos="8480"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Nhà Trần.</w:t>
        <w:tab/>
      </w:r>
      <w:r>
        <w:rPr>
          <w:b/>
          <w:bCs/>
          <w:color w:val="000000"/>
          <w:spacing w:val="0"/>
          <w:w w:val="100"/>
          <w:position w:val="0"/>
        </w:rPr>
        <w:t xml:space="preserve">B. </w:t>
      </w:r>
      <w:r>
        <w:rPr>
          <w:color w:val="000000"/>
          <w:spacing w:val="0"/>
          <w:w w:val="100"/>
          <w:position w:val="0"/>
        </w:rPr>
        <w:t>Nhà Hồ.</w:t>
        <w:tab/>
      </w:r>
      <w:r>
        <w:rPr>
          <w:b/>
          <w:bCs/>
          <w:color w:val="000000"/>
          <w:spacing w:val="0"/>
          <w:w w:val="100"/>
          <w:position w:val="0"/>
        </w:rPr>
        <w:t xml:space="preserve">c. </w:t>
      </w:r>
      <w:r>
        <w:rPr>
          <w:color w:val="000000"/>
          <w:spacing w:val="0"/>
          <w:w w:val="100"/>
          <w:position w:val="0"/>
        </w:rPr>
        <w:t>Nhà Lê sơ.</w:t>
        <w:tab/>
      </w:r>
      <w:r>
        <w:rPr>
          <w:b/>
          <w:bCs/>
          <w:color w:val="000000"/>
          <w:spacing w:val="0"/>
          <w:w w:val="100"/>
          <w:position w:val="0"/>
        </w:rPr>
        <w:t xml:space="preserve">D. </w:t>
      </w:r>
      <w:r>
        <w:rPr>
          <w:color w:val="000000"/>
          <w:spacing w:val="0"/>
          <w:w w:val="100"/>
          <w:position w:val="0"/>
        </w:rPr>
        <w:t>Nhà Nguyễn.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7"/>
        </w:numPr>
        <w:shd w:val="clear" w:color="auto" w:fill="auto"/>
        <w:tabs>
          <w:tab w:pos="398" w:val="left"/>
        </w:tabs>
        <w:bidi w:val="0"/>
        <w:spacing w:before="0" w:after="0"/>
        <w:ind w:left="0" w:right="0" w:firstLine="0"/>
        <w:jc w:val="both"/>
      </w:pPr>
      <w:bookmarkStart w:id="17" w:name="bookmark17"/>
      <w:bookmarkEnd w:id="17"/>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numPr>
          <w:ilvl w:val="0"/>
          <w:numId w:val="17"/>
        </w:numPr>
        <w:shd w:val="clear" w:color="auto" w:fill="auto"/>
        <w:tabs>
          <w:tab w:pos="398" w:val="left"/>
        </w:tabs>
        <w:bidi w:val="0"/>
        <w:spacing w:before="0" w:after="0"/>
        <w:ind w:left="0" w:right="0" w:firstLine="0"/>
        <w:jc w:val="both"/>
      </w:pPr>
      <w:bookmarkStart w:id="18" w:name="bookmark18"/>
      <w:bookmarkEnd w:id="18"/>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19" w:name="bookmark19"/>
      <w:bookmarkEnd w:id="19"/>
      <w:r>
        <w:rPr>
          <w:color w:val="000000"/>
          <w:spacing w:val="0"/>
          <w:w w:val="100"/>
          <w:position w:val="0"/>
        </w:rPr>
        <w:t>Trở thành cường quốc công nghiệp ở châu Á.</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0" w:name="bookmark20"/>
      <w:bookmarkEnd w:id="20"/>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1" w:name="bookmark21"/>
      <w:bookmarkEnd w:id="21"/>
      <w:r>
        <w:rPr>
          <w:color w:val="000000"/>
          <w:spacing w:val="0"/>
          <w:w w:val="100"/>
          <w:position w:val="0"/>
        </w:rPr>
        <w:t>Mở ra kỉ nguyên độc lập, thống nhất, cả nước đi lên chủ nghĩa xã hội.</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2" w:name="bookmark22"/>
      <w:bookmarkEnd w:id="22"/>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2" w:val="left"/>
          <w:tab w:pos="5619" w:val="left"/>
          <w:tab w:pos="8474"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Hà Tiên.</w:t>
        <w:tab/>
      </w:r>
      <w:r>
        <w:rPr>
          <w:b/>
          <w:bCs/>
          <w:color w:val="000000"/>
          <w:spacing w:val="0"/>
          <w:w w:val="100"/>
          <w:position w:val="0"/>
        </w:rPr>
        <w:t xml:space="preserve">B. </w:t>
      </w:r>
      <w:r>
        <w:rPr>
          <w:color w:val="000000"/>
          <w:spacing w:val="0"/>
          <w:w w:val="100"/>
          <w:position w:val="0"/>
        </w:rPr>
        <w:t>Bắc Giang.</w:t>
        <w:tab/>
      </w:r>
      <w:r>
        <w:rPr>
          <w:b/>
          <w:bCs/>
          <w:color w:val="000000"/>
          <w:spacing w:val="0"/>
          <w:w w:val="100"/>
          <w:position w:val="0"/>
        </w:rPr>
        <w:t xml:space="preserve">c. </w:t>
      </w:r>
      <w:r>
        <w:rPr>
          <w:color w:val="000000"/>
          <w:spacing w:val="0"/>
          <w:w w:val="100"/>
          <w:position w:val="0"/>
        </w:rPr>
        <w:t>Sài Gòn.</w:t>
        <w:tab/>
      </w:r>
      <w:r>
        <w:rPr>
          <w:b/>
          <w:bCs/>
          <w:color w:val="000000"/>
          <w:spacing w:val="0"/>
          <w:w w:val="100"/>
          <w:position w:val="0"/>
        </w:rPr>
        <w:t xml:space="preserve">D. </w:t>
      </w:r>
      <w:r>
        <w:rPr>
          <w:color w:val="000000"/>
          <w:spacing w:val="0"/>
          <w:w w:val="100"/>
          <w:position w:val="0"/>
        </w:rPr>
        <w:t>Hà Nội.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1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Điện Biên Phủ.</w:t>
        <w:tab/>
      </w:r>
      <w:r>
        <w:rPr>
          <w:b/>
          <w:bCs/>
          <w:color w:val="000000"/>
          <w:spacing w:val="0"/>
          <w:w w:val="100"/>
          <w:position w:val="0"/>
        </w:rPr>
        <w:t xml:space="preserve">B. </w:t>
      </w:r>
      <w:r>
        <w:rPr>
          <w:color w:val="000000"/>
          <w:spacing w:val="0"/>
          <w:w w:val="100"/>
          <w:position w:val="0"/>
        </w:rPr>
        <w:t xml:space="preserve">Huế - Đà </w:t>
      </w:r>
      <w:r>
        <w:rPr>
          <w:color w:val="000000"/>
          <w:spacing w:val="0"/>
          <w:w w:val="100"/>
          <w:position w:val="0"/>
        </w:rPr>
        <w:t>Nang.</w:t>
      </w:r>
    </w:p>
    <w:p>
      <w:pPr>
        <w:pStyle w:val="Style2"/>
        <w:keepNext w:val="0"/>
        <w:keepLines w:val="0"/>
        <w:widowControl w:val="0"/>
        <w:shd w:val="clear" w:color="auto" w:fill="auto"/>
        <w:tabs>
          <w:tab w:pos="5619"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D. </w:t>
      </w:r>
      <w:r>
        <w:rPr>
          <w:color w:val="000000"/>
          <w:spacing w:val="0"/>
          <w:w w:val="100"/>
          <w:position w:val="0"/>
        </w:rPr>
        <w:t>Hồ Chí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1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Tình trạng ô nhiễm môi trường gia tăng.</w:t>
        <w:tab/>
      </w:r>
      <w:r>
        <w:rPr>
          <w:b/>
          <w:bCs/>
          <w:color w:val="000000"/>
          <w:spacing w:val="0"/>
          <w:w w:val="100"/>
          <w:position w:val="0"/>
        </w:rPr>
        <w:t xml:space="preserve">B. </w:t>
      </w:r>
      <w:r>
        <w:rPr>
          <w:color w:val="000000"/>
          <w:spacing w:val="0"/>
          <w:w w:val="100"/>
          <w:position w:val="0"/>
        </w:rPr>
        <w:t>Sự tương đồng về văn hóa.</w:t>
      </w:r>
    </w:p>
    <w:p>
      <w:pPr>
        <w:pStyle w:val="Style2"/>
        <w:keepNext w:val="0"/>
        <w:keepLines w:val="0"/>
        <w:widowControl w:val="0"/>
        <w:shd w:val="clear" w:color="auto" w:fill="auto"/>
        <w:tabs>
          <w:tab w:pos="5619"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Một </w:t>
      </w:r>
      <w:r>
        <w:rPr>
          <w:color w:val="000000"/>
          <w:spacing w:val="0"/>
          <w:w w:val="100"/>
          <w:position w:val="0"/>
        </w:rPr>
        <w:t xml:space="preserve">SO </w:t>
      </w:r>
      <w:r>
        <w:rPr>
          <w:color w:val="000000"/>
          <w:spacing w:val="0"/>
          <w:w w:val="100"/>
          <w:position w:val="0"/>
        </w:rPr>
        <w:t>nước chưa giành được độc lập.</w:t>
        <w:tab/>
      </w:r>
      <w:r>
        <w:rPr>
          <w:b/>
          <w:bCs/>
          <w:color w:val="000000"/>
          <w:spacing w:val="0"/>
          <w:w w:val="100"/>
          <w:position w:val="0"/>
        </w:rPr>
        <w:t xml:space="preserve">D. </w:t>
      </w:r>
      <w:r>
        <w:rPr>
          <w:color w:val="000000"/>
          <w:spacing w:val="0"/>
          <w:w w:val="100"/>
          <w:position w:val="0"/>
        </w:rPr>
        <w:t>Chưa có sự hợp tác nội khối.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đẩu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 xml:space="preserve">~ </w:t>
      </w:r>
      <w:r>
        <w:rPr>
          <w:i/>
          <w:iCs/>
          <w:color w:val="000000"/>
          <w:spacing w:val="0"/>
          <w:w w:val="100"/>
          <w:position w:val="0"/>
        </w:rPr>
        <w:t xml:space="preserve">1975). </w:t>
      </w:r>
      <w:r>
        <w:rPr>
          <w:i/>
          <w:iCs/>
          <w:color w:val="000000"/>
          <w:spacing w:val="0"/>
          <w:w w:val="100"/>
          <w:position w:val="0"/>
        </w:rPr>
        <w:t xml:space="preserve">Cùng với những chiến thắng quân sự và thắng lợi chỉnh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w:t>
      </w:r>
      <w:r>
        <w:rPr>
          <w:i/>
          <w:iCs/>
          <w:color w:val="000000"/>
          <w:spacing w:val="0"/>
          <w:w w:val="100"/>
          <w:position w:val="0"/>
        </w:rPr>
        <w:t xml:space="preserve">sac </w:t>
      </w:r>
      <w:r>
        <w:rPr>
          <w:i/>
          <w:iCs/>
          <w:color w:val="000000"/>
          <w:spacing w:val="0"/>
          <w:w w:val="100"/>
          <w:position w:val="0"/>
        </w:rPr>
        <w:t xml:space="preserve">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3"/>
        </w:numPr>
        <w:shd w:val="clear" w:color="auto" w:fill="auto"/>
        <w:tabs>
          <w:tab w:pos="369" w:val="left"/>
        </w:tabs>
        <w:bidi w:val="0"/>
        <w:spacing w:before="0" w:after="0"/>
        <w:ind w:left="0" w:right="0" w:firstLine="0"/>
        <w:jc w:val="both"/>
      </w:pPr>
      <w:bookmarkStart w:id="23" w:name="bookmark23"/>
      <w:bookmarkEnd w:id="23"/>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3"/>
        </w:numPr>
        <w:shd w:val="clear" w:color="auto" w:fill="auto"/>
        <w:tabs>
          <w:tab w:pos="387" w:val="left"/>
        </w:tabs>
        <w:bidi w:val="0"/>
        <w:spacing w:before="0" w:after="0"/>
        <w:ind w:left="0" w:right="0" w:firstLine="0"/>
        <w:jc w:val="both"/>
      </w:pPr>
      <w:bookmarkStart w:id="24" w:name="bookmark24"/>
      <w:bookmarkEnd w:id="24"/>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3"/>
        </w:numPr>
        <w:shd w:val="clear" w:color="auto" w:fill="auto"/>
        <w:tabs>
          <w:tab w:pos="387" w:val="left"/>
        </w:tabs>
        <w:bidi w:val="0"/>
        <w:spacing w:before="0" w:after="0"/>
        <w:ind w:left="0" w:right="0" w:firstLine="0"/>
        <w:jc w:val="both"/>
      </w:pPr>
      <w:bookmarkStart w:id="25" w:name="bookmark25"/>
      <w:bookmarkEnd w:id="25"/>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23"/>
        </w:numPr>
        <w:shd w:val="clear" w:color="auto" w:fill="auto"/>
        <w:tabs>
          <w:tab w:pos="384" w:val="left"/>
        </w:tabs>
        <w:bidi w:val="0"/>
        <w:spacing w:before="0" w:after="0"/>
        <w:ind w:left="0" w:right="0" w:firstLine="0"/>
        <w:jc w:val="both"/>
      </w:pPr>
      <w:bookmarkStart w:id="26" w:name="bookmark26"/>
      <w:bookmarkEnd w:id="26"/>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dung: </w:t>
      </w:r>
      <w:r>
        <w:rPr>
          <w:i/>
          <w:iCs/>
          <w:color w:val="000000"/>
          <w:spacing w:val="0"/>
          <w:w w:val="100"/>
          <w:position w:val="0"/>
        </w:rPr>
        <w:t xml:space="preserve">“Bên cạnh việc đổi mới về tư duy kỉnh tế là đổi mới về chính trị. [...] việc đổi mới về chỉnh trị phải được tiến hành tích cực và vững chắc để không gây mất ổn định về chỉnh trị và làm phương hại đến toàn bộ cồng cuộc đổi mới. </w:t>
      </w:r>
      <w:r>
        <w:rPr>
          <w:i/>
          <w:iCs/>
          <w:color w:val="000000"/>
          <w:spacing w:val="0"/>
          <w:w w:val="100"/>
          <w:position w:val="0"/>
        </w:rPr>
        <w:t xml:space="preserve">Trong </w:t>
      </w:r>
      <w:r>
        <w:rPr>
          <w:i/>
          <w:iCs/>
          <w:color w:val="000000"/>
          <w:spacing w:val="0"/>
          <w:w w:val="100"/>
          <w:position w:val="0"/>
        </w:rPr>
        <w:t>việc đổi mới về chính trị, Đảng phải chủ trọng đến các vấn đề như, dân chủ hỏa xã hội, “lấy dân làm gốc ”, đổi mới nội dung, phương thức hoạt động của các đoàn thể quần chúng theo phương châm: “dân biết, dân bàn, dân lấm, dân kiểm tra””.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5"/>
        </w:numPr>
        <w:shd w:val="clear" w:color="auto" w:fill="auto"/>
        <w:tabs>
          <w:tab w:pos="362" w:val="left"/>
        </w:tabs>
        <w:bidi w:val="0"/>
        <w:spacing w:before="0" w:after="0"/>
        <w:ind w:left="0" w:right="0" w:firstLine="0"/>
        <w:jc w:val="both"/>
      </w:pPr>
      <w:bookmarkStart w:id="27" w:name="bookmark27"/>
      <w:bookmarkEnd w:id="27"/>
      <w:r>
        <w:rPr>
          <w:color w:val="000000"/>
          <w:spacing w:val="0"/>
          <w:w w:val="100"/>
          <w:position w:val="0"/>
        </w:rPr>
        <w:t xml:space="preserve">Tư tưởng </w:t>
      </w:r>
      <w:r>
        <w:rPr>
          <w:i/>
          <w:iCs/>
          <w:color w:val="000000"/>
          <w:spacing w:val="0"/>
          <w:w w:val="100"/>
          <w:position w:val="0"/>
        </w:rPr>
        <w:t>“lấy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5"/>
        </w:numPr>
        <w:shd w:val="clear" w:color="auto" w:fill="auto"/>
        <w:tabs>
          <w:tab w:pos="384" w:val="left"/>
        </w:tabs>
        <w:bidi w:val="0"/>
        <w:spacing w:before="0" w:after="0"/>
        <w:ind w:left="0" w:right="0" w:firstLine="0"/>
        <w:jc w:val="both"/>
      </w:pPr>
      <w:bookmarkStart w:id="28" w:name="bookmark28"/>
      <w:bookmarkEnd w:id="28"/>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5"/>
        </w:numPr>
        <w:shd w:val="clear" w:color="auto" w:fill="auto"/>
        <w:tabs>
          <w:tab w:pos="351" w:val="left"/>
        </w:tabs>
        <w:bidi w:val="0"/>
        <w:spacing w:before="0" w:after="0" w:line="307" w:lineRule="auto"/>
        <w:ind w:left="0" w:right="0" w:firstLine="0"/>
        <w:jc w:val="both"/>
      </w:pPr>
      <w:bookmarkStart w:id="29" w:name="bookmark29"/>
      <w:bookmarkEnd w:id="29"/>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5"/>
        </w:numPr>
        <w:shd w:val="clear" w:color="auto" w:fill="auto"/>
        <w:tabs>
          <w:tab w:pos="380" w:val="left"/>
        </w:tabs>
        <w:bidi w:val="0"/>
        <w:spacing w:before="0" w:after="0" w:line="307" w:lineRule="auto"/>
        <w:ind w:left="0" w:right="0" w:firstLine="0"/>
        <w:jc w:val="both"/>
      </w:pPr>
      <w:bookmarkStart w:id="30" w:name="bookmark30"/>
      <w:bookmarkEnd w:id="30"/>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32"/>
        <w:gridCol w:w="7657"/>
      </w:tblGrid>
      <w:tr>
        <w:trPr>
          <w:trHeight w:val="331"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6"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both"/>
            </w:pPr>
            <w:r>
              <w:rPr>
                <w:color w:val="000000"/>
                <w:spacing w:val="0"/>
                <w:w w:val="100"/>
                <w:position w:val="0"/>
              </w:rPr>
              <w:t>Chế độ xã hội chủ nghĩa ở Liên Xô sụp đổ; Trật tự thế giới mới đang trong quá trình hình thành.</w:t>
            </w:r>
          </w:p>
        </w:tc>
      </w:tr>
      <w:tr>
        <w:trPr>
          <w:trHeight w:val="925"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86" w:lineRule="auto"/>
              <w:ind w:left="0" w:right="0" w:firstLine="0"/>
              <w:jc w:val="both"/>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7"/>
        </w:numPr>
        <w:shd w:val="clear" w:color="auto" w:fill="auto"/>
        <w:tabs>
          <w:tab w:pos="373" w:val="left"/>
        </w:tabs>
        <w:bidi w:val="0"/>
        <w:spacing w:before="0" w:after="0"/>
        <w:ind w:left="0" w:right="0" w:firstLine="0"/>
        <w:jc w:val="both"/>
      </w:pPr>
      <w:bookmarkStart w:id="31" w:name="bookmark31"/>
      <w:bookmarkEnd w:id="31"/>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numPr>
          <w:ilvl w:val="0"/>
          <w:numId w:val="27"/>
        </w:numPr>
        <w:shd w:val="clear" w:color="auto" w:fill="auto"/>
        <w:tabs>
          <w:tab w:pos="380" w:val="left"/>
        </w:tabs>
        <w:bidi w:val="0"/>
        <w:spacing w:before="0" w:after="0"/>
        <w:ind w:left="0" w:right="0" w:firstLine="0"/>
        <w:jc w:val="left"/>
      </w:pPr>
      <w:bookmarkStart w:id="32" w:name="bookmark32"/>
      <w:bookmarkEnd w:id="32"/>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3" w:name="bookmark33"/>
      <w:bookmarkEnd w:id="33"/>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4" w:name="bookmark34"/>
      <w:bookmarkEnd w:id="34"/>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tiến lên của cách mạng miền Nam, vạch rõ mục tiêu và phương pháp cách mạng ở miền Nam, mối quan hệ giữa hai chiến lược cách mạng ở hai miền Nam, Bắc, [...] nhằm giải phóng miền Nam, bảo vệ miền Bắc, thống nhất nước nhà,...</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w:t>
      </w:r>
      <w:r>
        <w:rPr>
          <w:i/>
          <w:iCs/>
          <w:color w:val="000000"/>
          <w:spacing w:val="0"/>
          <w:w w:val="100"/>
          <w:position w:val="0"/>
        </w:rPr>
        <w:t xml:space="preserve">Nhieu </w:t>
      </w:r>
      <w:r>
        <w:rPr>
          <w:i/>
          <w:iCs/>
          <w:color w:val="000000"/>
          <w:spacing w:val="0"/>
          <w:w w:val="100"/>
          <w:position w:val="0"/>
        </w:rPr>
        <w:t xml:space="preserve">nơi do tình hình quá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đẩu tranh vũ trang (chưa cỏ văn bản chính thức), các đảng bộ đã kịp thời phát động khởi nghĩa”.</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tr.146-147)</w:t>
      </w:r>
    </w:p>
    <w:p>
      <w:pPr>
        <w:pStyle w:val="Style2"/>
        <w:keepNext w:val="0"/>
        <w:keepLines w:val="0"/>
        <w:widowControl w:val="0"/>
        <w:numPr>
          <w:ilvl w:val="0"/>
          <w:numId w:val="29"/>
        </w:numPr>
        <w:shd w:val="clear" w:color="auto" w:fill="auto"/>
        <w:tabs>
          <w:tab w:pos="366" w:val="left"/>
        </w:tabs>
        <w:bidi w:val="0"/>
        <w:spacing w:before="0" w:after="0"/>
        <w:ind w:left="0" w:right="0" w:firstLine="0"/>
        <w:jc w:val="both"/>
      </w:pPr>
      <w:bookmarkStart w:id="35" w:name="bookmark35"/>
      <w:bookmarkEnd w:id="35"/>
      <w:r>
        <w:rPr>
          <w:color w:val="000000"/>
          <w:spacing w:val="0"/>
          <w:w w:val="100"/>
          <w:position w:val="0"/>
        </w:rPr>
        <w:t xml:space="preserve">Với </w:t>
      </w:r>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29"/>
        </w:numPr>
        <w:shd w:val="clear" w:color="auto" w:fill="auto"/>
        <w:tabs>
          <w:tab w:pos="380" w:val="left"/>
        </w:tabs>
        <w:bidi w:val="0"/>
        <w:spacing w:before="0" w:after="0"/>
        <w:ind w:left="0" w:right="0" w:firstLine="0"/>
        <w:jc w:val="both"/>
      </w:pPr>
      <w:bookmarkStart w:id="36" w:name="bookmark36"/>
      <w:bookmarkEnd w:id="36"/>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29"/>
        </w:numPr>
        <w:shd w:val="clear" w:color="auto" w:fill="auto"/>
        <w:tabs>
          <w:tab w:pos="394" w:val="left"/>
        </w:tabs>
        <w:bidi w:val="0"/>
        <w:spacing w:before="0" w:after="0"/>
        <w:ind w:left="0" w:right="0" w:firstLine="0"/>
        <w:jc w:val="both"/>
      </w:pPr>
      <w:bookmarkStart w:id="37" w:name="bookmark37"/>
      <w:bookmarkEnd w:id="37"/>
      <w:r>
        <w:rPr>
          <w:color w:val="000000"/>
          <w:spacing w:val="0"/>
          <w:w w:val="100"/>
          <w:position w:val="0"/>
        </w:rPr>
        <w:t xml:space="preserve">Đoạn tư liệu trên ghi nhận: </w:t>
      </w:r>
      <w:r>
        <w:rPr>
          <w:i/>
          <w:iCs/>
          <w:color w:val="000000"/>
          <w:spacing w:val="0"/>
          <w:w w:val="100"/>
          <w:position w:val="0"/>
        </w:rPr>
        <w:t xml:space="preserve">“giảiphóng miền Nam, bảo vệ </w:t>
      </w:r>
      <w:r>
        <w:rPr>
          <w:i/>
          <w:iCs/>
          <w:color w:val="000000"/>
          <w:spacing w:val="0"/>
          <w:w w:val="100"/>
          <w:position w:val="0"/>
        </w:rPr>
        <w:t xml:space="preserve">mien Bac, </w:t>
      </w:r>
      <w:r>
        <w:rPr>
          <w:i/>
          <w:iCs/>
          <w:color w:val="000000"/>
          <w:spacing w:val="0"/>
          <w:w w:val="100"/>
          <w:position w:val="0"/>
        </w:rPr>
        <w:t>thong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9"/>
        </w:numPr>
        <w:shd w:val="clear" w:color="auto" w:fill="auto"/>
        <w:tabs>
          <w:tab w:pos="391" w:val="left"/>
        </w:tabs>
        <w:bidi w:val="0"/>
        <w:spacing w:before="0" w:after="0"/>
        <w:ind w:left="0" w:right="0" w:firstLine="0"/>
        <w:jc w:val="both"/>
      </w:pPr>
      <w:bookmarkStart w:id="38" w:name="bookmark38"/>
      <w:bookmarkEnd w:id="38"/>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shd w:val="clear" w:color="auto" w:fill="auto"/>
        <w:tabs>
          <w:tab w:leader="hyphen" w:pos="1534" w:val="left"/>
          <w:tab w:leader="hyphen" w:pos="3640"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1"/>
        </w:numPr>
        <w:shd w:val="clear" w:color="auto" w:fill="auto"/>
        <w:tabs>
          <w:tab w:pos="258" w:val="left"/>
        </w:tabs>
        <w:bidi w:val="0"/>
        <w:spacing w:before="0" w:after="0"/>
        <w:ind w:left="0" w:right="0" w:firstLine="0"/>
        <w:jc w:val="both"/>
      </w:pPr>
      <w:bookmarkStart w:id="39" w:name="bookmark39"/>
      <w:bookmarkEnd w:id="39"/>
      <w:r>
        <w:rPr>
          <w:i/>
          <w:iCs/>
          <w:color w:val="000000"/>
          <w:spacing w:val="0"/>
          <w:w w:val="100"/>
          <w:position w:val="0"/>
        </w:rPr>
        <w:t>Thí sinh không được sử dụng tài liệu;</w:t>
      </w:r>
    </w:p>
    <w:p>
      <w:pPr>
        <w:pStyle w:val="Style2"/>
        <w:keepNext w:val="0"/>
        <w:keepLines w:val="0"/>
        <w:widowControl w:val="0"/>
        <w:numPr>
          <w:ilvl w:val="0"/>
          <w:numId w:val="31"/>
        </w:numPr>
        <w:shd w:val="clear" w:color="auto" w:fill="auto"/>
        <w:tabs>
          <w:tab w:pos="261" w:val="left"/>
        </w:tabs>
        <w:bidi w:val="0"/>
        <w:spacing w:before="0" w:after="40"/>
        <w:ind w:left="0" w:right="0" w:firstLine="0"/>
        <w:jc w:val="both"/>
      </w:pPr>
      <w:bookmarkStart w:id="40" w:name="bookmark40"/>
      <w:bookmarkEnd w:id="40"/>
      <w:r>
        <w:rPr>
          <w:i/>
          <w:iCs/>
          <w:color w:val="000000"/>
          <w:spacing w:val="0"/>
          <w:w w:val="100"/>
          <w:position w:val="0"/>
        </w:rPr>
        <w:t>Giám thị không giải thích gì thêm.</w:t>
      </w:r>
    </w:p>
    <w:sectPr>
      <w:footnotePr>
        <w:pos w:val="pageBottom"/>
        <w:numFmt w:val="decimal"/>
        <w:numRestart w:val="continuous"/>
      </w:footnotePr>
      <w:pgSz w:w="11900" w:h="16840"/>
      <w:pgMar w:top="867" w:right="604" w:bottom="991" w:left="834"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